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建築生産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0D5395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F75E-B479-4F65-8DE2-193C4AC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2015-11-27T01:54:00Z</dcterms:modified>
</cp:coreProperties>
</file>